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本规则为火车采集器V9版规则，其他低版本不可使用。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本规则采集</w:t>
      </w:r>
      <w:r>
        <w:rPr>
          <w:rFonts w:hint="eastAsia"/>
          <w:lang w:eastAsia="zh-CN"/>
        </w:rPr>
        <w:t>住哪儿网酒店基本</w:t>
      </w:r>
      <w:r>
        <w:rPr>
          <w:rFonts w:hint="eastAsia"/>
        </w:rPr>
        <w:t>信息，本规则仅供学习参考，仅抓取</w:t>
      </w:r>
      <w:r>
        <w:rPr>
          <w:rFonts w:hint="eastAsia"/>
          <w:lang w:eastAsia="zh-CN"/>
        </w:rPr>
        <w:t>北京</w:t>
      </w:r>
      <w:r>
        <w:rPr>
          <w:rFonts w:hint="eastAsia"/>
        </w:rPr>
        <w:t>地区的</w:t>
      </w:r>
      <w:r>
        <w:rPr>
          <w:rFonts w:hint="eastAsia"/>
          <w:lang w:eastAsia="zh-CN"/>
        </w:rPr>
        <w:t>酒店为例</w:t>
      </w:r>
      <w:r>
        <w:rPr>
          <w:rFonts w:hint="eastAsia"/>
        </w:rPr>
        <w:t>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本规则免费版用户可使用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本规则仅供广大用户学习交流参考，不可用以违法目的或商业用途，我们不对因使用此规则造成的任何法律问题承担责任。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商业版用户有问题或付费定制规则请联系官方客服QQ：800019423 服务热线：400-8757-060</w:t>
      </w:r>
    </w:p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欢迎关注我们的官方微信公众号，及时了解最新优惠信息。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"http://www.locoy.com/Public/Locoy/images/qrcode.png"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314450" cy="131445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需要了解大数据行情的，请关键我们的大数据观察微信公众号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br w:type="textWrapping"/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923540" cy="1304925"/>
            <wp:effectExtent l="0" t="0" r="1016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354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96333F"/>
    <w:rsid w:val="269833C5"/>
    <w:rsid w:val="2E9311F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2017-04-11T07:49:43Z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